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ГБОУ </w:t>
      </w:r>
    </w:p>
    <w:p w:rsidR="005B71F7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школа-интернат №2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Адмиралтейского района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Санкт-Петербурга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788C" w:rsidRDefault="000A788C" w:rsidP="000A788C">
      <w:pPr>
        <w:jc w:val="center"/>
        <w:rPr>
          <w:rFonts w:ascii="Times New Roman" w:hAnsi="Times New Roman" w:cs="Times New Roman"/>
          <w:b/>
          <w:sz w:val="32"/>
        </w:rPr>
      </w:pPr>
      <w:r w:rsidRPr="000A788C">
        <w:rPr>
          <w:rFonts w:ascii="Times New Roman" w:hAnsi="Times New Roman" w:cs="Times New Roman"/>
          <w:b/>
          <w:sz w:val="32"/>
        </w:rPr>
        <w:t>Мероприятия, посвященные Дню Эрмитажа</w:t>
      </w:r>
    </w:p>
    <w:p w:rsidR="000A788C" w:rsidRDefault="000A788C" w:rsidP="000A78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1-10 классы</w:t>
      </w:r>
    </w:p>
    <w:p w:rsidR="000A788C" w:rsidRPr="000A788C" w:rsidRDefault="000A788C" w:rsidP="000A78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28.11.2016 по 7.12.2016г.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9924"/>
        <w:gridCol w:w="1635"/>
      </w:tblGrid>
      <w:tr w:rsidR="000A788C" w:rsidRPr="000A788C" w:rsidTr="00256429">
        <w:tc>
          <w:tcPr>
            <w:tcW w:w="276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15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тематических мероприятий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краткое описание проведенного мероприятия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принявших участие в мероприятии 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0A788C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415185" w:rsidRDefault="000A788C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«Сокровищнице России Эрмитажу 252 года».</w:t>
            </w:r>
          </w:p>
          <w:p w:rsidR="000A788C" w:rsidRDefault="000A788C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Эрмитаж – шедевр мирового искусства. </w:t>
            </w:r>
          </w:p>
          <w:p w:rsidR="000A788C" w:rsidRDefault="000A788C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Эрмитажа.</w:t>
            </w:r>
          </w:p>
          <w:p w:rsidR="000A788C" w:rsidRPr="000A788C" w:rsidRDefault="000A788C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Экспонаты музейного комплекса.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виртуальной экскурсией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«История основания Эрмитажа».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экскурсия-презентация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«Великолепие залов Эрмитажа».</w:t>
            </w:r>
          </w:p>
          <w:p w:rsidR="00D833AE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музею.</w:t>
            </w:r>
          </w:p>
          <w:p w:rsidR="00D833AE" w:rsidRPr="000A788C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ИКТ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«Великие музеи России»</w:t>
            </w:r>
          </w:p>
          <w:p w:rsidR="00D833AE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Эрмитажа.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33AE" w:rsidRPr="000A788C" w:rsidTr="00D833AE">
        <w:trPr>
          <w:trHeight w:val="132"/>
        </w:trPr>
        <w:tc>
          <w:tcPr>
            <w:tcW w:w="276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Эрмитаж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«Чудеса Эрмитажа»</w:t>
            </w:r>
          </w:p>
          <w:p w:rsidR="00D833AE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экспонатами музея.</w:t>
            </w:r>
          </w:p>
          <w:p w:rsidR="00D833AE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на внимательность «Послушай и ответь».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«Эрмитаж – главный музей нашего города».</w:t>
            </w:r>
          </w:p>
          <w:p w:rsidR="00D833AE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праздником – Днем Эрмитажа. </w:t>
            </w:r>
          </w:p>
          <w:p w:rsidR="00D833AE" w:rsidRPr="000A788C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«Узнай, что это за экспонат?»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экскурсия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«Прогулка по залам Эрмитажа».</w:t>
            </w:r>
          </w:p>
          <w:p w:rsidR="00D833AE" w:rsidRPr="000A788C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посещение залов Эрмитажа.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D833A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с использованием ИКТ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D833A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«Эрмитаж – сокровищница мировой культуры».</w:t>
            </w:r>
          </w:p>
          <w:p w:rsidR="00D833AE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ассоциативно-образного мышления, памяти, способности анализировать познавательный материал.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«Эрмитаж – сокровища нации».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документального фильма сокровища нации.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«Сокровищница Санкт-Петербурга»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основными достопримечательностями музея».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по Эрмитажу».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знакомство учащихся с историей развития человечества через достижения духовной культуры. 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Результативность: формирование у детей поликультурной компетентности.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по залам Эрмитажа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залам Эрмитажа».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учащихся, воспитание патриотизма, формирование чувства прекрасного.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залам Эрмитажа».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этапами становления музея, его основными достопримечательностями и экспонатами.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Эрмитажа».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«Ах, Эрмитаж». 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учащихся о культурных ценностях нашей страны, воспитание гордого отношения к культурному наследию нашей Родины.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Эрмитажа».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Эрмитажа. 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итогам экскурсии.</w:t>
            </w:r>
          </w:p>
          <w:p w:rsidR="00CF4B98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презентации.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CF4B98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CF4B98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F4B98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Слайд-шоу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«Эрмитаж».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культурно-нравственных ценностей средствами музейной педагогики.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F4B98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4B98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CF4B98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F4B98" w:rsidRPr="000A788C" w:rsidRDefault="00CF4B9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415185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«История Эрмитажа».</w:t>
            </w:r>
          </w:p>
          <w:p w:rsidR="00CF4B98" w:rsidRPr="000A788C" w:rsidRDefault="00CF4B9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Эрмитажа во время блокады.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F4B98" w:rsidRPr="000A788C" w:rsidRDefault="00CE7B6D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F4B98" w:rsidRDefault="00CF4B98" w:rsidP="000A788C">
      <w:pPr>
        <w:jc w:val="center"/>
        <w:rPr>
          <w:rFonts w:ascii="Times New Roman" w:hAnsi="Times New Roman" w:cs="Times New Roman"/>
          <w:b/>
          <w:sz w:val="32"/>
        </w:rPr>
      </w:pPr>
    </w:p>
    <w:p w:rsidR="000A788C" w:rsidRPr="00CF4B98" w:rsidRDefault="000A788C" w:rsidP="000A788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A788C" w:rsidRPr="00CF4B98" w:rsidSect="000A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C"/>
    <w:rsid w:val="000A788C"/>
    <w:rsid w:val="00415185"/>
    <w:rsid w:val="005B71F7"/>
    <w:rsid w:val="00CE7B6D"/>
    <w:rsid w:val="00CF4B98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</dc:creator>
  <cp:lastModifiedBy>Logo</cp:lastModifiedBy>
  <cp:revision>2</cp:revision>
  <cp:lastPrinted>2016-12-07T09:24:00Z</cp:lastPrinted>
  <dcterms:created xsi:type="dcterms:W3CDTF">2016-12-07T09:26:00Z</dcterms:created>
  <dcterms:modified xsi:type="dcterms:W3CDTF">2016-12-07T09:26:00Z</dcterms:modified>
</cp:coreProperties>
</file>